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02" w:rsidRPr="004E04B2" w:rsidRDefault="00E30558" w:rsidP="004E04B2">
      <w:pPr>
        <w:pStyle w:val="90"/>
        <w:shd w:val="clear" w:color="auto" w:fill="auto"/>
        <w:spacing w:after="686"/>
        <w:ind w:right="5008"/>
        <w:rPr>
          <w:sz w:val="22"/>
          <w:szCs w:val="22"/>
        </w:rPr>
      </w:pPr>
      <w:r w:rsidRPr="004E04B2">
        <w:rPr>
          <w:sz w:val="24"/>
          <w:szCs w:val="24"/>
        </w:rPr>
        <w:t>О</w:t>
      </w:r>
      <w:r w:rsidR="0039522C" w:rsidRPr="004E04B2">
        <w:rPr>
          <w:sz w:val="24"/>
          <w:szCs w:val="24"/>
        </w:rPr>
        <w:t xml:space="preserve">ОО «Нейрореабилитационный центр «ОПОРА» </w:t>
      </w:r>
      <w:r w:rsidR="0039522C" w:rsidRPr="004E04B2">
        <w:rPr>
          <w:sz w:val="22"/>
          <w:szCs w:val="22"/>
        </w:rPr>
        <w:t>355037, г.Ставрополь</w:t>
      </w:r>
      <w:r w:rsidR="00771A99" w:rsidRPr="004E04B2">
        <w:rPr>
          <w:sz w:val="22"/>
          <w:szCs w:val="22"/>
        </w:rPr>
        <w:t>,</w:t>
      </w:r>
      <w:r w:rsidR="0039522C" w:rsidRPr="004E04B2">
        <w:rPr>
          <w:sz w:val="22"/>
          <w:szCs w:val="22"/>
        </w:rPr>
        <w:t xml:space="preserve"> ул.Шпаковская д.76 а/1 </w:t>
      </w:r>
      <w:r w:rsidR="00771A99" w:rsidRPr="004E04B2">
        <w:rPr>
          <w:sz w:val="22"/>
          <w:szCs w:val="22"/>
        </w:rPr>
        <w:t xml:space="preserve">                  </w:t>
      </w:r>
      <w:r w:rsidR="0039522C" w:rsidRPr="004E04B2">
        <w:rPr>
          <w:sz w:val="22"/>
          <w:szCs w:val="22"/>
        </w:rPr>
        <w:t xml:space="preserve">Тел: 8(9624)55-99-12, 8(8652)555-646 </w:t>
      </w:r>
      <w:r w:rsidR="00771A99" w:rsidRPr="004E04B2">
        <w:rPr>
          <w:sz w:val="22"/>
          <w:szCs w:val="22"/>
        </w:rPr>
        <w:t xml:space="preserve">                           </w:t>
      </w:r>
      <w:r w:rsidR="0039522C" w:rsidRPr="004E04B2">
        <w:rPr>
          <w:sz w:val="22"/>
          <w:szCs w:val="22"/>
          <w:lang w:val="en-US" w:eastAsia="en-US" w:bidi="en-US"/>
        </w:rPr>
        <w:t>e</w:t>
      </w:r>
      <w:r w:rsidR="0039522C" w:rsidRPr="004E04B2">
        <w:rPr>
          <w:sz w:val="22"/>
          <w:szCs w:val="22"/>
          <w:lang w:eastAsia="en-US" w:bidi="en-US"/>
        </w:rPr>
        <w:t>-</w:t>
      </w:r>
      <w:r w:rsidR="0039522C" w:rsidRPr="004E04B2">
        <w:rPr>
          <w:sz w:val="22"/>
          <w:szCs w:val="22"/>
          <w:lang w:val="en-US" w:eastAsia="en-US" w:bidi="en-US"/>
        </w:rPr>
        <w:t>mail</w:t>
      </w:r>
      <w:r w:rsidR="0039522C" w:rsidRPr="004E04B2">
        <w:rPr>
          <w:sz w:val="22"/>
          <w:szCs w:val="22"/>
          <w:lang w:eastAsia="en-US" w:bidi="en-US"/>
        </w:rPr>
        <w:t xml:space="preserve">: </w:t>
      </w:r>
      <w:hyperlink r:id="rId6" w:history="1">
        <w:r w:rsidR="0039522C" w:rsidRPr="004E04B2">
          <w:rPr>
            <w:rStyle w:val="a3"/>
            <w:sz w:val="22"/>
            <w:szCs w:val="22"/>
            <w:lang w:val="en-US" w:eastAsia="en-US" w:bidi="en-US"/>
          </w:rPr>
          <w:t>nrcoporal</w:t>
        </w:r>
        <w:r w:rsidR="0039522C" w:rsidRPr="004E04B2">
          <w:rPr>
            <w:rStyle w:val="a3"/>
            <w:sz w:val="22"/>
            <w:szCs w:val="22"/>
            <w:lang w:eastAsia="en-US" w:bidi="en-US"/>
          </w:rPr>
          <w:t>@</w:t>
        </w:r>
        <w:r w:rsidR="0039522C" w:rsidRPr="004E04B2">
          <w:rPr>
            <w:rStyle w:val="a3"/>
            <w:sz w:val="22"/>
            <w:szCs w:val="22"/>
            <w:lang w:val="en-US" w:eastAsia="en-US" w:bidi="en-US"/>
          </w:rPr>
          <w:t>rambler</w:t>
        </w:r>
        <w:r w:rsidR="0039522C" w:rsidRPr="004E04B2">
          <w:rPr>
            <w:rStyle w:val="a3"/>
            <w:sz w:val="22"/>
            <w:szCs w:val="22"/>
            <w:lang w:eastAsia="en-US" w:bidi="en-US"/>
          </w:rPr>
          <w:t>.</w:t>
        </w:r>
        <w:r w:rsidR="0039522C" w:rsidRPr="004E04B2">
          <w:rPr>
            <w:rStyle w:val="a3"/>
            <w:sz w:val="22"/>
            <w:szCs w:val="22"/>
            <w:lang w:val="en-US" w:eastAsia="en-US" w:bidi="en-US"/>
          </w:rPr>
          <w:t>ru</w:t>
        </w:r>
      </w:hyperlink>
      <w:r w:rsidR="004E04B2" w:rsidRPr="004E04B2">
        <w:rPr>
          <w:rStyle w:val="a3"/>
          <w:sz w:val="22"/>
          <w:szCs w:val="22"/>
          <w:lang w:eastAsia="en-US" w:bidi="en-US"/>
        </w:rPr>
        <w:t xml:space="preserve">                                                                                                               </w:t>
      </w:r>
    </w:p>
    <w:p w:rsidR="00CD3E02" w:rsidRDefault="0039522C">
      <w:pPr>
        <w:pStyle w:val="30"/>
        <w:shd w:val="clear" w:color="auto" w:fill="auto"/>
        <w:spacing w:after="507" w:line="259" w:lineRule="exact"/>
        <w:ind w:left="360"/>
      </w:pPr>
      <w:r>
        <w:rPr>
          <w:rStyle w:val="3TimesNewRoman10pt"/>
          <w:rFonts w:eastAsia="Arial"/>
        </w:rPr>
        <w:t>Информированное добровольное согласие</w:t>
      </w:r>
      <w:r>
        <w:rPr>
          <w:rStyle w:val="3TimesNewRoman10pt"/>
          <w:rFonts w:eastAsia="Arial"/>
        </w:rPr>
        <w:br/>
        <w:t xml:space="preserve">на медицинское вмешательство - проведение лечения препаратом </w:t>
      </w:r>
      <w:r w:rsidR="009818EC">
        <w:rPr>
          <w:rStyle w:val="3TimesNewRoman10pt"/>
          <w:rFonts w:eastAsia="Arial"/>
        </w:rPr>
        <w:t>КСЕОМИН</w:t>
      </w:r>
    </w:p>
    <w:p w:rsidR="00CD3E02" w:rsidRDefault="0039522C">
      <w:pPr>
        <w:pStyle w:val="40"/>
        <w:shd w:val="clear" w:color="auto" w:fill="auto"/>
        <w:spacing w:after="32" w:line="150" w:lineRule="exact"/>
        <w:jc w:val="left"/>
      </w:pPr>
      <w:r>
        <w:rPr>
          <w:rStyle w:val="4TimesNewRoman"/>
          <w:rFonts w:eastAsia="Arial"/>
        </w:rPr>
        <w:t>Я,</w:t>
      </w:r>
      <w:r w:rsidR="00771A99">
        <w:rPr>
          <w:rStyle w:val="4TimesNewRoman"/>
          <w:rFonts w:eastAsia="Arial"/>
        </w:rPr>
        <w:t>________________________________________________________________________________________________</w:t>
      </w:r>
      <w:r w:rsidR="004E04B2">
        <w:rPr>
          <w:rStyle w:val="4TimesNewRoman"/>
          <w:rFonts w:eastAsia="Arial"/>
        </w:rPr>
        <w:t xml:space="preserve">     _________</w:t>
      </w:r>
      <w:r w:rsidR="00771A99">
        <w:rPr>
          <w:rStyle w:val="4TimesNewRoman"/>
          <w:rFonts w:eastAsia="Arial"/>
        </w:rPr>
        <w:t>___________</w:t>
      </w:r>
      <w:r w:rsidR="00C82766">
        <w:rPr>
          <w:rStyle w:val="4TimesNewRoman"/>
          <w:rFonts w:eastAsia="Arial"/>
        </w:rPr>
        <w:t>г.р</w:t>
      </w:r>
    </w:p>
    <w:p w:rsidR="00CD3E02" w:rsidRDefault="0039522C">
      <w:pPr>
        <w:pStyle w:val="40"/>
        <w:shd w:val="clear" w:color="auto" w:fill="auto"/>
        <w:spacing w:line="150" w:lineRule="exact"/>
        <w:ind w:left="2040"/>
        <w:jc w:val="left"/>
      </w:pPr>
      <w:r>
        <w:rPr>
          <w:rStyle w:val="4TimesNewRoman"/>
          <w:rFonts w:eastAsia="Arial"/>
        </w:rPr>
        <w:t>(ФИО пациента)</w:t>
      </w:r>
    </w:p>
    <w:p w:rsidR="00CD3E02" w:rsidRDefault="00C82766">
      <w:pPr>
        <w:pStyle w:val="40"/>
        <w:shd w:val="clear" w:color="auto" w:fill="auto"/>
        <w:tabs>
          <w:tab w:val="left" w:pos="7214"/>
        </w:tabs>
        <w:spacing w:line="420" w:lineRule="exact"/>
        <w:jc w:val="both"/>
      </w:pPr>
      <w:r>
        <w:rPr>
          <w:rStyle w:val="4TimesNewRoman"/>
          <w:rFonts w:eastAsia="Arial"/>
        </w:rPr>
        <w:t>Проживающий (ая) по адресу:_________________________________________________________________________________________________________</w:t>
      </w:r>
    </w:p>
    <w:p w:rsidR="00CD3E02" w:rsidRDefault="00C82766">
      <w:pPr>
        <w:pStyle w:val="40"/>
        <w:shd w:val="clear" w:color="auto" w:fill="auto"/>
        <w:spacing w:after="396" w:line="420" w:lineRule="exact"/>
        <w:jc w:val="both"/>
      </w:pPr>
      <w:r>
        <w:rPr>
          <w:rStyle w:val="4TimesNewRoman"/>
          <w:rFonts w:eastAsia="Arial"/>
        </w:rPr>
        <w:t>контактный телефон:_____________________________________________________________________________________________________</w:t>
      </w:r>
    </w:p>
    <w:p w:rsidR="00CD3E02" w:rsidRDefault="00C82766">
      <w:pPr>
        <w:pStyle w:val="40"/>
        <w:shd w:val="clear" w:color="auto" w:fill="auto"/>
        <w:spacing w:after="18" w:line="150" w:lineRule="exact"/>
        <w:jc w:val="both"/>
      </w:pPr>
      <w:r>
        <w:rPr>
          <w:rStyle w:val="4TimesNewRoman"/>
          <w:rFonts w:eastAsia="Arial"/>
        </w:rPr>
        <w:t>в лице _____________________________________________________________________________________________________________________________</w:t>
      </w:r>
    </w:p>
    <w:p w:rsidR="00CD3E02" w:rsidRDefault="0039522C">
      <w:pPr>
        <w:pStyle w:val="110"/>
        <w:shd w:val="clear" w:color="auto" w:fill="auto"/>
        <w:spacing w:after="106" w:line="150" w:lineRule="exact"/>
        <w:ind w:right="200"/>
      </w:pPr>
      <w:r>
        <w:t>( ФИО законного представителя пациента)</w:t>
      </w:r>
    </w:p>
    <w:p w:rsidR="00CD3E02" w:rsidRDefault="0039522C">
      <w:pPr>
        <w:pStyle w:val="20"/>
        <w:shd w:val="clear" w:color="auto" w:fill="auto"/>
        <w:spacing w:line="238" w:lineRule="exact"/>
        <w:ind w:right="200"/>
      </w:pPr>
      <w:r>
        <w:t xml:space="preserve">согласно статьи 20 Федеральный закон от 21.11.2011 </w:t>
      </w:r>
      <w:r>
        <w:rPr>
          <w:lang w:val="en-US" w:eastAsia="en-US" w:bidi="en-US"/>
        </w:rPr>
        <w:t>N</w:t>
      </w:r>
      <w:r w:rsidRPr="00771A99">
        <w:rPr>
          <w:lang w:eastAsia="en-US" w:bidi="en-US"/>
        </w:rPr>
        <w:t xml:space="preserve"> </w:t>
      </w:r>
      <w:r>
        <w:t>323-ФЗ (ред. от 23.07.2013) «Об основах охраны здоровья граждан в Российской Федерации»</w:t>
      </w:r>
    </w:p>
    <w:p w:rsidR="00CD3E02" w:rsidRDefault="0039522C">
      <w:pPr>
        <w:pStyle w:val="20"/>
        <w:shd w:val="clear" w:color="auto" w:fill="auto"/>
        <w:spacing w:line="238" w:lineRule="exact"/>
      </w:pPr>
      <w:r>
        <w:t xml:space="preserve">Согласен (а) на проведение лечения препаратом </w:t>
      </w:r>
      <w:r w:rsidR="00C6351E">
        <w:t>КСЕОМИН</w:t>
      </w:r>
      <w:r>
        <w:t xml:space="preserve"> и информирован (а) о следующих обстоятельствах лечения препаратом:</w:t>
      </w:r>
    </w:p>
    <w:p w:rsidR="00CD3E02" w:rsidRDefault="0039522C">
      <w:pPr>
        <w:pStyle w:val="20"/>
        <w:shd w:val="clear" w:color="auto" w:fill="auto"/>
        <w:spacing w:line="238" w:lineRule="exact"/>
        <w:jc w:val="both"/>
      </w:pPr>
      <w:r>
        <w:t xml:space="preserve">Ботулинический нейротоксин типа А </w:t>
      </w:r>
      <w:r w:rsidR="00DA794F">
        <w:t>КСЕОМИН</w:t>
      </w:r>
      <w:r>
        <w:t xml:space="preserve"> является миорелаксантом.</w:t>
      </w:r>
    </w:p>
    <w:p w:rsidR="00DA794F" w:rsidRDefault="0039522C">
      <w:pPr>
        <w:pStyle w:val="20"/>
        <w:shd w:val="clear" w:color="auto" w:fill="auto"/>
        <w:spacing w:line="238" w:lineRule="exact"/>
      </w:pPr>
      <w:r>
        <w:t xml:space="preserve">Действующее начало препарата-токсин </w:t>
      </w:r>
      <w:r>
        <w:rPr>
          <w:lang w:val="en-US" w:eastAsia="en-US" w:bidi="en-US"/>
        </w:rPr>
        <w:t>Clostridium</w:t>
      </w:r>
      <w:r w:rsidRPr="00771A99">
        <w:rPr>
          <w:lang w:eastAsia="en-US" w:bidi="en-US"/>
        </w:rPr>
        <w:t xml:space="preserve"> </w:t>
      </w:r>
      <w:r>
        <w:rPr>
          <w:lang w:val="en-US" w:eastAsia="en-US" w:bidi="en-US"/>
        </w:rPr>
        <w:t>botulinum</w:t>
      </w:r>
      <w:r w:rsidRPr="00771A99">
        <w:rPr>
          <w:lang w:eastAsia="en-US" w:bidi="en-US"/>
        </w:rPr>
        <w:t xml:space="preserve"> </w:t>
      </w:r>
      <w:r>
        <w:t>тип А, который блокирует высвобождение ацетилхолина в нервно-мышечном соединении, что приводит к снятию мышечного спазма в области введения препарата.</w:t>
      </w:r>
    </w:p>
    <w:p w:rsidR="00DA794F" w:rsidRDefault="0039522C">
      <w:pPr>
        <w:pStyle w:val="20"/>
        <w:shd w:val="clear" w:color="auto" w:fill="auto"/>
        <w:spacing w:line="238" w:lineRule="exact"/>
      </w:pPr>
      <w:r>
        <w:t xml:space="preserve">Клиническое улучшение наступает в течении 3-10 дней после инъекции. </w:t>
      </w:r>
    </w:p>
    <w:p w:rsidR="009818EC" w:rsidRDefault="0039522C">
      <w:pPr>
        <w:pStyle w:val="20"/>
        <w:shd w:val="clear" w:color="auto" w:fill="auto"/>
        <w:spacing w:line="238" w:lineRule="exact"/>
      </w:pPr>
      <w:r>
        <w:t xml:space="preserve">Эффект от введения препарата длится в течение 3 -6 месяцев. </w:t>
      </w:r>
    </w:p>
    <w:p w:rsidR="00CD3E02" w:rsidRDefault="0039522C">
      <w:pPr>
        <w:pStyle w:val="20"/>
        <w:shd w:val="clear" w:color="auto" w:fill="auto"/>
        <w:spacing w:line="238" w:lineRule="exact"/>
      </w:pPr>
      <w:r>
        <w:t>Восстановление передачи нервного импульса и возвращение первоначальных клинических симптомов происходит постепенно по мере образования новых нервных окончаний и восстановления контактов с постсинаптической моторной концевой пластикой.</w:t>
      </w:r>
    </w:p>
    <w:p w:rsidR="00CD3E02" w:rsidRDefault="0039522C">
      <w:pPr>
        <w:pStyle w:val="20"/>
        <w:shd w:val="clear" w:color="auto" w:fill="auto"/>
        <w:spacing w:after="60" w:line="238" w:lineRule="exact"/>
        <w:jc w:val="both"/>
      </w:pPr>
      <w:r>
        <w:t>В первые 2-3 недели после инъекции могут наблюдаться следующие п</w:t>
      </w:r>
      <w:r w:rsidR="009818EC">
        <w:t>е</w:t>
      </w:r>
      <w:r>
        <w:t>реходящие побочные эффекты:</w:t>
      </w:r>
    </w:p>
    <w:p w:rsidR="00C82766" w:rsidRDefault="00C82766">
      <w:pPr>
        <w:pStyle w:val="20"/>
        <w:shd w:val="clear" w:color="auto" w:fill="auto"/>
        <w:spacing w:after="60" w:line="238" w:lineRule="exact"/>
        <w:jc w:val="both"/>
      </w:pPr>
      <w:r>
        <w:t>___________________________________________________________________________________________________________</w:t>
      </w:r>
    </w:p>
    <w:p w:rsidR="009818EC" w:rsidRDefault="009818EC">
      <w:pPr>
        <w:pStyle w:val="20"/>
        <w:shd w:val="clear" w:color="auto" w:fill="auto"/>
        <w:spacing w:after="60" w:line="238" w:lineRule="exact"/>
        <w:jc w:val="both"/>
      </w:pPr>
      <w:r>
        <w:t>___________________________________________________________________________________________________________</w:t>
      </w:r>
    </w:p>
    <w:p w:rsidR="00B6324D" w:rsidRDefault="00B6324D">
      <w:pPr>
        <w:pStyle w:val="20"/>
        <w:shd w:val="clear" w:color="auto" w:fill="auto"/>
        <w:spacing w:after="60" w:line="238" w:lineRule="exact"/>
        <w:jc w:val="both"/>
      </w:pPr>
      <w:r>
        <w:t>___________________________________________________________________________________________________________</w:t>
      </w:r>
    </w:p>
    <w:p w:rsidR="00C82766" w:rsidRDefault="00F9795A">
      <w:pPr>
        <w:pStyle w:val="20"/>
        <w:shd w:val="clear" w:color="auto" w:fill="auto"/>
        <w:spacing w:after="60" w:line="238" w:lineRule="exact"/>
        <w:jc w:val="both"/>
      </w:pPr>
      <w:r>
        <w:t xml:space="preserve">    </w:t>
      </w:r>
      <w:r w:rsidR="00C82766">
        <w:t>___________________________________________________________________________________________________________</w:t>
      </w:r>
    </w:p>
    <w:p w:rsidR="00F9795A" w:rsidRPr="008D3109" w:rsidRDefault="0039522C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  <w:rPr>
          <w:b/>
        </w:rPr>
      </w:pPr>
      <w:r w:rsidRPr="008D3109">
        <w:rPr>
          <w:b/>
        </w:rPr>
        <w:t xml:space="preserve">Противопоказанием к инъекции являются беременность и острые заболевания в стадии обострения. </w:t>
      </w:r>
    </w:p>
    <w:p w:rsidR="00CD3E02" w:rsidRDefault="0039522C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Я, Чурсин Владимир Валериевич, информировал (а\пациента о методике проведения инъекций, необходимая доза препарата составляет </w:t>
      </w:r>
      <w:r w:rsidR="00F9795A" w:rsidRPr="00F9795A">
        <w:rPr>
          <w:rStyle w:val="21"/>
          <w:lang w:val="ru-RU"/>
        </w:rPr>
        <w:t>_____________________</w:t>
      </w:r>
      <w:r w:rsidR="008D3109">
        <w:rPr>
          <w:rStyle w:val="21"/>
          <w:lang w:val="ru-RU"/>
        </w:rPr>
        <w:t>ед.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Протокол проведения процедуры: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 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Повторный осмотр пациента назначен на:</w:t>
      </w:r>
      <w:r w:rsidR="008D3109">
        <w:t xml:space="preserve">  ______________________ _______г.</w:t>
      </w:r>
    </w:p>
    <w:p w:rsidR="008D3109" w:rsidRDefault="008D3109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Подписи сторон: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bookmarkStart w:id="0" w:name="_GoBack"/>
      <w:bookmarkEnd w:id="0"/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</w:t>
      </w:r>
      <w:r w:rsidR="00F9795A">
        <w:t xml:space="preserve">одпись Врача ___________________________          </w:t>
      </w:r>
      <w:r>
        <w:t>В.В. Чурсин</w:t>
      </w: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8D3109" w:rsidRDefault="008D3109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8D3109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Пп</w:t>
      </w:r>
      <w:r w:rsidR="00AF10AF">
        <w:t>дпись пациента (законного представителя)</w:t>
      </w: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________________________________ / _____________________________________________________________</w:t>
      </w: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                    подпись                                                                                                ФИО</w:t>
      </w:r>
    </w:p>
    <w:p w:rsidR="00303760" w:rsidRDefault="00303760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8D3109" w:rsidRDefault="008D3109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8D3109" w:rsidRDefault="008D3109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8D3109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«</w:t>
      </w:r>
      <w:r w:rsidR="00303760">
        <w:t>______»__________________________201</w:t>
      </w:r>
      <w:r w:rsidR="0037472B">
        <w:t>9</w:t>
      </w:r>
      <w:r w:rsidR="00303760">
        <w:t>г.</w:t>
      </w:r>
    </w:p>
    <w:sectPr w:rsidR="00F9795A" w:rsidSect="008D3109">
      <w:pgSz w:w="11900" w:h="16840"/>
      <w:pgMar w:top="567" w:right="335" w:bottom="284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70" w:rsidRDefault="00AB6070">
      <w:r>
        <w:separator/>
      </w:r>
    </w:p>
  </w:endnote>
  <w:endnote w:type="continuationSeparator" w:id="0">
    <w:p w:rsidR="00AB6070" w:rsidRDefault="00AB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70" w:rsidRDefault="00AB6070"/>
  </w:footnote>
  <w:footnote w:type="continuationSeparator" w:id="0">
    <w:p w:rsidR="00AB6070" w:rsidRDefault="00AB60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3E02"/>
    <w:rsid w:val="001C5F34"/>
    <w:rsid w:val="002C45D5"/>
    <w:rsid w:val="00303760"/>
    <w:rsid w:val="00366E0E"/>
    <w:rsid w:val="0037472B"/>
    <w:rsid w:val="0039522C"/>
    <w:rsid w:val="00404DD4"/>
    <w:rsid w:val="00485C31"/>
    <w:rsid w:val="004E04B2"/>
    <w:rsid w:val="00771A99"/>
    <w:rsid w:val="00784C49"/>
    <w:rsid w:val="008D3109"/>
    <w:rsid w:val="00965A3D"/>
    <w:rsid w:val="009818EC"/>
    <w:rsid w:val="00A32505"/>
    <w:rsid w:val="00AB6070"/>
    <w:rsid w:val="00AF10AF"/>
    <w:rsid w:val="00B53E66"/>
    <w:rsid w:val="00B6324D"/>
    <w:rsid w:val="00C6351E"/>
    <w:rsid w:val="00C82766"/>
    <w:rsid w:val="00CD3E02"/>
    <w:rsid w:val="00DA794F"/>
    <w:rsid w:val="00E30558"/>
    <w:rsid w:val="00F40149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C0EC8-34F7-4B06-9B41-C22CB52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2Exact">
    <w:name w:val="Основной текст (12) Exact"/>
    <w:basedOn w:val="a0"/>
    <w:link w:val="12"/>
    <w:rPr>
      <w:rFonts w:ascii="Gulim" w:eastAsia="Gulim" w:hAnsi="Gulim" w:cs="Gulim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2Exact0">
    <w:name w:val="Основной текст (12) Exact"/>
    <w:basedOn w:val="12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imesNewRoman10pt">
    <w:name w:val="Основной текст (3) + Times New Roman;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-1pt">
    <w:name w:val="Основной текст (4) + Times New Roman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TimesNewRoman-1pt0">
    <w:name w:val="Основной текст (4) + Times New Roman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CordiaUPC23pt-2pt">
    <w:name w:val="Основной текст (2) + CordiaUPC;23 pt;Полужирный;Курсив;Интервал -2 pt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54"/>
      <w:szCs w:val="5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401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coporal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13</cp:revision>
  <cp:lastPrinted>2019-01-23T11:48:00Z</cp:lastPrinted>
  <dcterms:created xsi:type="dcterms:W3CDTF">2017-03-03T12:48:00Z</dcterms:created>
  <dcterms:modified xsi:type="dcterms:W3CDTF">2019-01-23T11:49:00Z</dcterms:modified>
</cp:coreProperties>
</file>